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276" w:lineRule="auto"/>
        <w:jc w:val="center"/>
        <w:rPr>
          <w:rFonts w:ascii="黑体" w:hAnsi="黑体" w:eastAsia="黑体"/>
          <w:b/>
          <w:kern w:val="0"/>
          <w:szCs w:val="21"/>
        </w:rPr>
      </w:pPr>
    </w:p>
    <w:p>
      <w:pPr>
        <w:adjustRightInd w:val="0"/>
        <w:snapToGrid w:val="0"/>
        <w:spacing w:line="276" w:lineRule="auto"/>
        <w:jc w:val="center"/>
        <w:rPr>
          <w:rFonts w:ascii="黑体" w:hAnsi="黑体" w:eastAsia="黑体"/>
          <w:b/>
          <w:kern w:val="0"/>
          <w:sz w:val="36"/>
          <w:szCs w:val="36"/>
        </w:rPr>
      </w:pPr>
      <w:r>
        <w:rPr>
          <w:rFonts w:ascii="黑体" w:hAnsi="黑体" w:eastAsia="黑体"/>
          <w:b/>
          <w:kern w:val="0"/>
          <w:sz w:val="36"/>
          <w:szCs w:val="36"/>
        </w:rPr>
        <w:t>第</w:t>
      </w:r>
      <w:r>
        <w:rPr>
          <w:rFonts w:hint="eastAsia" w:ascii="黑体" w:hAnsi="黑体" w:eastAsia="黑体"/>
          <w:b/>
          <w:kern w:val="0"/>
          <w:sz w:val="36"/>
          <w:szCs w:val="36"/>
        </w:rPr>
        <w:t>七</w:t>
      </w:r>
      <w:r>
        <w:rPr>
          <w:rFonts w:ascii="黑体" w:hAnsi="黑体" w:eastAsia="黑体"/>
          <w:b/>
          <w:kern w:val="0"/>
          <w:sz w:val="36"/>
          <w:szCs w:val="36"/>
        </w:rPr>
        <w:t>届</w:t>
      </w:r>
      <w:r>
        <w:rPr>
          <w:rFonts w:hint="eastAsia" w:ascii="黑体" w:hAnsi="黑体" w:eastAsia="黑体"/>
          <w:b/>
          <w:kern w:val="0"/>
          <w:sz w:val="36"/>
          <w:szCs w:val="36"/>
        </w:rPr>
        <w:t>“沪上高校”商业</w:t>
      </w:r>
      <w:r>
        <w:rPr>
          <w:rFonts w:ascii="黑体" w:hAnsi="黑体" w:eastAsia="黑体"/>
          <w:b/>
          <w:kern w:val="0"/>
          <w:sz w:val="36"/>
          <w:szCs w:val="36"/>
        </w:rPr>
        <w:t>案例分析大赛</w:t>
      </w:r>
    </w:p>
    <w:p>
      <w:pPr>
        <w:adjustRightInd w:val="0"/>
        <w:snapToGrid w:val="0"/>
        <w:spacing w:line="276" w:lineRule="auto"/>
        <w:jc w:val="center"/>
        <w:rPr>
          <w:rFonts w:ascii="黑体" w:hAnsi="黑体" w:eastAsia="黑体"/>
          <w:b/>
          <w:kern w:val="0"/>
          <w:sz w:val="36"/>
          <w:szCs w:val="36"/>
        </w:rPr>
      </w:pPr>
      <w:r>
        <w:rPr>
          <w:rFonts w:hint="eastAsia" w:ascii="黑体" w:hAnsi="黑体" w:eastAsia="黑体"/>
          <w:b/>
          <w:kern w:val="0"/>
          <w:sz w:val="36"/>
          <w:szCs w:val="36"/>
        </w:rPr>
        <w:t>报名登记表</w:t>
      </w:r>
      <w:bookmarkStart w:id="0" w:name="_GoBack"/>
      <w:bookmarkEnd w:id="0"/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/>
          <w:kern w:val="0"/>
          <w:sz w:val="24"/>
        </w:rPr>
      </w:pPr>
    </w:p>
    <w:tbl>
      <w:tblPr>
        <w:tblW w:w="94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44"/>
        <w:gridCol w:w="1461"/>
        <w:gridCol w:w="2142"/>
        <w:gridCol w:w="817"/>
        <w:gridCol w:w="2126"/>
        <w:gridCol w:w="1134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3" w:hRule="atLeast"/>
          <w:jc w:val="center"/>
        </w:trPr>
        <w:tc>
          <w:tcPr>
            <w:tcW w:w="2005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所属学校</w:t>
            </w:r>
          </w:p>
        </w:tc>
        <w:tc>
          <w:tcPr>
            <w:tcW w:w="7439" w:type="dxa"/>
            <w:gridSpan w:val="5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团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队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成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员</w:t>
            </w:r>
          </w:p>
        </w:tc>
        <w:tc>
          <w:tcPr>
            <w:tcW w:w="146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姓名</w:t>
            </w:r>
          </w:p>
        </w:tc>
        <w:tc>
          <w:tcPr>
            <w:tcW w:w="214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手机</w:t>
            </w:r>
          </w:p>
        </w:tc>
        <w:tc>
          <w:tcPr>
            <w:tcW w:w="81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性别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专业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年级</w:t>
            </w:r>
          </w:p>
        </w:tc>
        <w:tc>
          <w:tcPr>
            <w:tcW w:w="122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544" w:type="dxa"/>
            <w:vMerge w:val="continue"/>
            <w:vAlign w:val="top"/>
          </w:tcPr>
          <w:p>
            <w:pPr>
              <w:spacing w:line="360" w:lineRule="auto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46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1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2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" w:type="dxa"/>
            <w:vMerge w:val="continue"/>
            <w:vAlign w:val="top"/>
          </w:tcPr>
          <w:p>
            <w:pPr>
              <w:spacing w:line="360" w:lineRule="auto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46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1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2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544" w:type="dxa"/>
            <w:vMerge w:val="continue"/>
            <w:vAlign w:val="top"/>
          </w:tcPr>
          <w:p>
            <w:pPr>
              <w:spacing w:line="360" w:lineRule="auto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46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1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2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3" w:hRule="atLeast"/>
          <w:jc w:val="center"/>
        </w:trPr>
        <w:tc>
          <w:tcPr>
            <w:tcW w:w="20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/>
                <w:b/>
                <w:sz w:val="28"/>
              </w:rPr>
              <w:t>E</w:t>
            </w:r>
            <w:r>
              <w:rPr>
                <w:rFonts w:hint="eastAsia" w:ascii="仿宋_GB2312" w:eastAsia="仿宋_GB2312"/>
                <w:b/>
                <w:sz w:val="28"/>
              </w:rPr>
              <w:t>mail</w:t>
            </w:r>
          </w:p>
        </w:tc>
        <w:tc>
          <w:tcPr>
            <w:tcW w:w="743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011" w:hRule="atLeast"/>
          <w:jc w:val="center"/>
        </w:trPr>
        <w:tc>
          <w:tcPr>
            <w:tcW w:w="20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团队简介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（限200字内）</w:t>
            </w:r>
          </w:p>
        </w:tc>
        <w:tc>
          <w:tcPr>
            <w:tcW w:w="7439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92" w:hRule="atLeast"/>
          <w:jc w:val="center"/>
        </w:trPr>
        <w:tc>
          <w:tcPr>
            <w:tcW w:w="20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备注</w:t>
            </w:r>
          </w:p>
        </w:tc>
        <w:tc>
          <w:tcPr>
            <w:tcW w:w="7439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 xml:space="preserve">填写说明： </w:t>
      </w:r>
      <w:r>
        <w:rPr>
          <w:rFonts w:hint="eastAsia" w:ascii="仿宋_GB2312" w:eastAsia="仿宋_GB2312"/>
          <w:sz w:val="24"/>
        </w:rPr>
        <w:t>1. 每参赛队填写一张表格</w:t>
      </w:r>
      <w:r>
        <w:rPr>
          <w:rFonts w:hint="eastAsia" w:ascii="仿宋_GB2312" w:eastAsia="仿宋_GB2312"/>
          <w:sz w:val="24"/>
          <w:lang w:eastAsia="zh-CN"/>
        </w:rPr>
        <w:t>，三人组队；</w:t>
      </w:r>
    </w:p>
    <w:p>
      <w:pPr>
        <w:adjustRightInd w:val="0"/>
        <w:snapToGrid w:val="0"/>
        <w:ind w:left="1699" w:hanging="1699" w:hangingChars="708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　　　　　 2. 表中未及事宜如参赛团队需要说明，请在备注栏中写明。</w:t>
      </w:r>
    </w:p>
    <w:p>
      <w:pPr>
        <w:adjustRightInd w:val="0"/>
        <w:snapToGrid w:val="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附注：</w:t>
      </w:r>
    </w:p>
    <w:p>
      <w:pPr>
        <w:adjustRightInd w:val="0"/>
        <w:snapToGrid w:val="0"/>
        <w:ind w:firstLine="602" w:firstLineChars="2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1. 报名形式：</w:t>
      </w:r>
      <w:r>
        <w:rPr>
          <w:rFonts w:hint="eastAsia" w:ascii="仿宋_GB2312" w:eastAsia="仿宋_GB2312"/>
          <w:sz w:val="24"/>
        </w:rPr>
        <w:t>团体报名（每队三人）</w:t>
      </w:r>
    </w:p>
    <w:p>
      <w:pPr>
        <w:adjustRightInd w:val="0"/>
        <w:snapToGrid w:val="0"/>
        <w:ind w:firstLine="602" w:firstLineChars="2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 xml:space="preserve">2. </w:t>
      </w:r>
      <w:r>
        <w:rPr>
          <w:rFonts w:ascii="仿宋_GB2312" w:eastAsia="仿宋_GB2312"/>
          <w:b/>
          <w:sz w:val="24"/>
        </w:rPr>
        <w:t>报名</w:t>
      </w:r>
      <w:r>
        <w:rPr>
          <w:rFonts w:hint="eastAsia" w:ascii="仿宋_GB2312" w:eastAsia="仿宋_GB2312"/>
          <w:b/>
          <w:sz w:val="24"/>
        </w:rPr>
        <w:t>截止日期：</w:t>
      </w:r>
      <w:r>
        <w:rPr>
          <w:rFonts w:ascii="仿宋_GB2312" w:eastAsia="仿宋_GB2312"/>
          <w:b/>
          <w:sz w:val="24"/>
        </w:rPr>
        <w:t>201</w:t>
      </w:r>
      <w:r>
        <w:rPr>
          <w:rFonts w:hint="eastAsia" w:ascii="仿宋_GB2312" w:eastAsia="仿宋_GB2312"/>
          <w:b/>
          <w:sz w:val="24"/>
        </w:rPr>
        <w:t>4</w:t>
      </w:r>
      <w:r>
        <w:rPr>
          <w:rFonts w:ascii="仿宋_GB2312" w:eastAsia="仿宋_GB2312"/>
          <w:b/>
          <w:sz w:val="24"/>
        </w:rPr>
        <w:t>年</w:t>
      </w:r>
      <w:r>
        <w:rPr>
          <w:rFonts w:hint="eastAsia" w:ascii="仿宋_GB2312" w:eastAsia="仿宋_GB2312"/>
          <w:b/>
          <w:sz w:val="24"/>
        </w:rPr>
        <w:t>4</w:t>
      </w:r>
      <w:r>
        <w:rPr>
          <w:rFonts w:ascii="仿宋_GB2312" w:eastAsia="仿宋_GB2312"/>
          <w:b/>
          <w:sz w:val="24"/>
        </w:rPr>
        <w:t>月</w:t>
      </w:r>
      <w:r>
        <w:rPr>
          <w:rFonts w:hint="eastAsia" w:ascii="仿宋_GB2312" w:eastAsia="仿宋_GB2312"/>
          <w:b/>
          <w:sz w:val="24"/>
          <w:lang w:val="en-US" w:eastAsia="zh-CN"/>
        </w:rPr>
        <w:t>11</w:t>
      </w:r>
      <w:r>
        <w:rPr>
          <w:rFonts w:ascii="仿宋_GB2312" w:eastAsia="仿宋_GB2312"/>
          <w:b/>
          <w:sz w:val="24"/>
        </w:rPr>
        <w:t>日</w:t>
      </w:r>
    </w:p>
    <w:p>
      <w:pPr>
        <w:adjustRightInd w:val="0"/>
        <w:snapToGrid w:val="0"/>
        <w:ind w:firstLine="602" w:firstLineChars="2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3. 报名表提交方式：</w:t>
      </w:r>
      <w:r>
        <w:rPr>
          <w:rFonts w:hint="eastAsia" w:ascii="仿宋_GB2312" w:eastAsia="仿宋_GB2312"/>
          <w:sz w:val="24"/>
        </w:rPr>
        <w:t>填写后发送至</w:t>
      </w:r>
      <w:r>
        <w:rPr>
          <w:rFonts w:eastAsia="仿宋_GB2312"/>
          <w:b/>
          <w:sz w:val="24"/>
        </w:rPr>
        <w:t>dhuanli2014@163.com</w:t>
      </w:r>
    </w:p>
    <w:sectPr>
      <w:headerReference r:id="rId4" w:type="default"/>
      <w:pgSz w:w="11906" w:h="16838"/>
      <w:pgMar w:top="1440" w:right="1800" w:bottom="11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both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_x0000_s2049" o:spid="_x0000_s1025" type="#_x0000_t75" style="position:absolute;left:0;margin-left:246.75pt;margin-top:15.4pt;height:21.35pt;width:126.75pt;rotation:0f;z-index:-251658240;" o:ole="f" fillcolor="#FFFFFF" filled="f" o:preferrelative="t" stroked="f" coordorigin="0,0" coordsize="21600,21600" wrapcoords="-45 0 -45 21333 21600 21333 21600 0 -45 0">
          <v:fill on="f" color2="#FFFFFF" focus="0%"/>
          <v:imagedata gain="86232f" blacklevel="0f" gamma="0" o:title="1" r:id="rId1"/>
          <o:lock v:ext="edit" position="f" selection="f" grouping="f" rotation="f" cropping="f" text="f" aspectratio="t"/>
        </v:shape>
      </w:pict>
    </w: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图片 70" o:spid="_x0000_s1026" alt="haha" type="#_x0000_t75" style="height:36.75pt;width:36.75pt;rotation:0f;" o:ole="f" fillcolor="#FFFFFF" filled="f" o:preferrelative="t" stroked="f" coordorigin="0,0" coordsize="21600,21600">
          <v:fill on="f" color2="#FFFFFF" focus="0%"/>
          <v:imagedata gain="65536f" blacklevel="0f" gamma="0" o:title="haha" r:id="rId2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图片 71" o:spid="_x0000_s1027" alt="DONG1" type="#_x0000_t75" style="height:31.5pt;width:58.5pt;rotation:0f;" o:ole="f" fillcolor="#FFFFFF" filled="f" o:preferrelative="t" stroked="f" coordorigin="0,0" coordsize="21600,21600">
          <v:fill on="f" color2="#FFFFFF" focus="0%"/>
          <v:imagedata gain="65536f" blacklevel="0f" gamma="0" o:title="DONG1" r:id="rId3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/>
      </w:rPr>
      <w:t xml:space="preserve">                                                               </w:t>
    </w:r>
    <w:r>
      <w:rPr>
        <w:rFonts w:hint="eastAsia" w:ascii="黑体" w:hAnsi="黑体" w:eastAsia="黑体"/>
        <w:b/>
      </w:rPr>
      <w:t>研究生会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uiPriority w:val="99"/>
    <w:rPr>
      <w:kern w:val="2"/>
      <w:sz w:val="18"/>
      <w:szCs w:val="18"/>
    </w:rPr>
  </w:style>
  <w:style w:type="character" w:customStyle="1" w:styleId="6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218</Characters>
  <Lines>1</Lines>
  <Paragraphs>1</Paragraphs>
  <ScaleCrop>false</ScaleCrop>
  <LinksUpToDate>false</LinksUpToDate>
  <CharactersWithSpaces>0</CharactersWithSpaces>
  <Application>WPS Office 个人版_9.1.0.4517_{F1E327BC-269C-435d-A152-05C5408002CA}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2014-03-17T09:10:00Z</dcterms:created>
  <dc:creator>HP</dc:creator>
  <cp:lastModifiedBy>Administrator</cp:lastModifiedBy>
  <dcterms:modified xsi:type="dcterms:W3CDTF">2014-03-24T01:05:02Z</dcterms:modified>
  <dc:title>第七届“沪上高校”商业案例分析大赛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